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4A">
      <w:pPr>
        <w:rPr>
          <w:rFonts w:hint="default"/>
          <w:lang w:val="en-US"/>
        </w:rPr>
      </w:pPr>
      <w:bookmarkStart w:id="0" w:name="_tpjkb0f7q2al" w:colFirst="0" w:colLast="0"/>
      <w:bookmarkEnd w:id="0"/>
      <w:r>
        <w:rPr>
          <w:rFonts w:hint="default"/>
          <w:lang w:val="en-US"/>
        </w:rPr>
        <w:t xml:space="preserve"> </w:t>
      </w:r>
    </w:p>
    <w:p w14:paraId="4EBE7203">
      <w:pPr>
        <w:rPr>
          <w:rFonts w:hint="default"/>
          <w:lang w:val="en-US"/>
        </w:rPr>
      </w:pPr>
      <w:r>
        <w:rPr>
          <w:rFonts w:hint="default"/>
          <w:lang w:val="en-US"/>
        </w:rPr>
        <w:t>Label</w:t>
      </w:r>
    </w:p>
    <w:p w14:paraId="2EECF785">
      <w:pPr>
        <w:rPr>
          <w:rFonts w:hint="default"/>
          <w:lang w:val="en-US"/>
        </w:rPr>
      </w:pPr>
      <w:r>
        <w:rPr>
          <w:rFonts w:hint="default"/>
          <w:lang w:val="en-US"/>
        </w:rPr>
        <w:t>TextBox</w:t>
      </w:r>
    </w:p>
    <w:p w14:paraId="479E5C60">
      <w:pPr>
        <w:rPr>
          <w:rFonts w:hint="default"/>
          <w:lang w:val="en-US"/>
        </w:rPr>
      </w:pPr>
      <w:r>
        <w:rPr>
          <w:rFonts w:hint="default"/>
          <w:lang w:val="en-US"/>
        </w:rPr>
        <w:t>CheckBox</w:t>
      </w:r>
    </w:p>
    <w:p w14:paraId="3F5CE85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Panel </w:t>
      </w:r>
    </w:p>
    <w:p w14:paraId="058EFAB7">
      <w:pPr>
        <w:rPr>
          <w:rFonts w:hint="default"/>
          <w:lang w:val="en-US"/>
        </w:rPr>
      </w:pPr>
      <w:r>
        <w:rPr>
          <w:rFonts w:hint="default"/>
          <w:lang w:val="en-US"/>
        </w:rPr>
        <w:t>Button</w:t>
      </w:r>
    </w:p>
    <w:p w14:paraId="4E5CF7C8">
      <w:pPr>
        <w:rPr>
          <w:rFonts w:hint="default"/>
          <w:lang w:val="en-US"/>
        </w:rPr>
      </w:pPr>
      <w:r>
        <w:rPr>
          <w:rFonts w:hint="default"/>
          <w:lang w:val="en-US"/>
        </w:rPr>
        <w:t>Radio Button</w:t>
      </w:r>
    </w:p>
    <w:p w14:paraId="28D4AFEA">
      <w:pPr>
        <w:rPr>
          <w:rFonts w:hint="default"/>
          <w:lang w:val="en-US"/>
        </w:rPr>
      </w:pPr>
    </w:p>
    <w:p w14:paraId="1F0A599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Property: </w:t>
      </w:r>
      <w:r>
        <w:rPr>
          <w:rFonts w:hint="default"/>
          <w:highlight w:val="yellow"/>
          <w:lang w:val="en-US"/>
        </w:rPr>
        <w:t xml:space="preserve">StartPosition </w:t>
      </w:r>
      <w:r>
        <w:rPr>
          <w:rFonts w:hint="default"/>
          <w:lang w:val="en-US"/>
        </w:rPr>
        <w:t>- for show the form in the center</w:t>
      </w:r>
    </w:p>
    <w:p w14:paraId="57A7569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  <w:r>
        <w:rPr>
          <w:rFonts w:hint="default"/>
          <w:highlight w:val="yellow"/>
          <w:lang w:val="en-US"/>
        </w:rPr>
        <w:t xml:space="preserve"> FromBorderStyle </w:t>
      </w:r>
      <w:r>
        <w:rPr>
          <w:rFonts w:hint="default"/>
          <w:lang w:val="en-US"/>
        </w:rPr>
        <w:t>-  out line border remove</w:t>
      </w:r>
    </w:p>
    <w:p w14:paraId="4DE53C04"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 xml:space="preserve"> </w:t>
      </w:r>
      <w:r>
        <w:rPr>
          <w:rFonts w:hint="default"/>
          <w:highlight w:val="yellow"/>
          <w:lang w:val="en-US"/>
        </w:rPr>
        <w:t xml:space="preserve"> PasswordChar</w:t>
      </w:r>
      <w:r>
        <w:rPr>
          <w:rFonts w:hint="default"/>
          <w:lang w:val="en-US"/>
        </w:rPr>
        <w:t xml:space="preserve"> - To hide password use any symbol - property of checkbox</w:t>
      </w:r>
    </w:p>
    <w:p w14:paraId="0399B1BA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  UserSystemPasswordChat for password hide</w:t>
      </w:r>
    </w:p>
    <w:p w14:paraId="55A75623"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Dock - used to set the Panel tool box . property of panel</w:t>
      </w:r>
      <w:bookmarkStart w:id="1" w:name="_GoBack"/>
      <w:bookmarkEnd w:id="1"/>
    </w:p>
    <w:p w14:paraId="67320C0F"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 w14:paraId="23C1DE09">
      <w:r>
        <w:drawing>
          <wp:inline distT="0" distB="0" distL="114300" distR="114300">
            <wp:extent cx="5941695" cy="3249295"/>
            <wp:effectExtent l="0" t="0" r="1905" b="12065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B280">
      <w:pPr>
        <w:rPr>
          <w:rFonts w:hint="default"/>
          <w:lang w:val="en-US"/>
        </w:rPr>
      </w:pPr>
    </w:p>
    <w:p w14:paraId="3D68CB95">
      <w:r>
        <w:drawing>
          <wp:inline distT="0" distB="0" distL="114300" distR="114300">
            <wp:extent cx="5942330" cy="3328670"/>
            <wp:effectExtent l="0" t="0" r="1270" b="8890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4F76"/>
    <w:p w14:paraId="337796BA">
      <w:pPr>
        <w:rPr>
          <w:rFonts w:hint="default"/>
          <w:lang w:val="en-US"/>
        </w:rPr>
      </w:pPr>
      <w:r>
        <w:drawing>
          <wp:inline distT="0" distB="0" distL="114300" distR="114300">
            <wp:extent cx="5941060" cy="3071495"/>
            <wp:effectExtent l="0" t="0" r="2540" b="698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4839">
      <w:pPr>
        <w:rPr>
          <w:rFonts w:hint="default"/>
          <w:lang w:val="en-US"/>
        </w:rPr>
      </w:pPr>
    </w:p>
    <w:p w14:paraId="1A20E48B">
      <w:pPr>
        <w:rPr>
          <w:rFonts w:hint="default"/>
          <w:lang w:val="en-US"/>
        </w:rPr>
      </w:pPr>
      <w:r>
        <w:rPr>
          <w:rFonts w:hint="default"/>
          <w:lang w:val="en-US"/>
        </w:rPr>
        <w:t>Go one From to another form</w:t>
      </w:r>
    </w:p>
    <w:p w14:paraId="390B7747">
      <w:r>
        <w:drawing>
          <wp:inline distT="0" distB="0" distL="114300" distR="114300">
            <wp:extent cx="5941695" cy="1509395"/>
            <wp:effectExtent l="0" t="0" r="1905" b="1460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64A1"/>
    <w:p w14:paraId="7DD53BF8">
      <w:pPr>
        <w:rPr>
          <w:rFonts w:hint="default"/>
          <w:lang w:val="en-US"/>
        </w:rPr>
      </w:pPr>
      <w:r>
        <w:rPr>
          <w:rFonts w:hint="default"/>
          <w:lang w:val="en-US"/>
        </w:rPr>
        <w:t>Go back to previous form</w:t>
      </w:r>
    </w:p>
    <w:p w14:paraId="28EFE0B0">
      <w:r>
        <w:drawing>
          <wp:inline distT="0" distB="0" distL="114300" distR="114300">
            <wp:extent cx="5938520" cy="1518285"/>
            <wp:effectExtent l="0" t="0" r="5080" b="5715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0E98"/>
    <w:p w14:paraId="317C93E1"/>
    <w:p w14:paraId="1202471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Close a application </w:t>
      </w:r>
    </w:p>
    <w:p w14:paraId="09D13211">
      <w:r>
        <w:drawing>
          <wp:inline distT="0" distB="0" distL="114300" distR="114300">
            <wp:extent cx="5941060" cy="894080"/>
            <wp:effectExtent l="0" t="0" r="2540" b="508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C267"/>
    <w:p w14:paraId="74161341">
      <w:pPr>
        <w:rPr>
          <w:rFonts w:hint="default"/>
          <w:lang w:val="en-US"/>
        </w:rPr>
      </w:pPr>
      <w:r>
        <w:rPr>
          <w:rFonts w:hint="default"/>
          <w:lang w:val="en-US"/>
        </w:rPr>
        <w:t>Hide the password code.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395"/>
        <w:gridCol w:w="2115"/>
      </w:tblGrid>
      <w:tr w14:paraId="36E8B8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74A5B47D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Code Part</w:t>
            </w:r>
          </w:p>
        </w:tc>
        <w:tc>
          <w:tcPr>
            <w:tcW w:w="0" w:type="auto"/>
            <w:shd w:val="clear"/>
            <w:vAlign w:val="center"/>
          </w:tcPr>
          <w:p w14:paraId="59753C3C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Category</w:t>
            </w:r>
          </w:p>
        </w:tc>
      </w:tr>
      <w:tr w14:paraId="24EDF8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8D81AE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Login</w:t>
            </w:r>
          </w:p>
        </w:tc>
        <w:tc>
          <w:tcPr>
            <w:tcW w:w="0" w:type="auto"/>
            <w:shd w:val="clear"/>
            <w:vAlign w:val="center"/>
          </w:tcPr>
          <w:p w14:paraId="1814E2C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Class</w:t>
            </w:r>
          </w:p>
        </w:tc>
      </w:tr>
      <w:tr w14:paraId="71CC89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80E6AB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chkSignInShowPassword_CheckedChanged</w:t>
            </w:r>
          </w:p>
        </w:tc>
        <w:tc>
          <w:tcPr>
            <w:tcW w:w="0" w:type="auto"/>
            <w:shd w:val="clear"/>
            <w:vAlign w:val="center"/>
          </w:tcPr>
          <w:p w14:paraId="1DD0663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Method</w:t>
            </w:r>
          </w:p>
        </w:tc>
      </w:tr>
      <w:tr w14:paraId="5C1758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5C7B37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sender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</w:t>
            </w:r>
          </w:p>
        </w:tc>
        <w:tc>
          <w:tcPr>
            <w:tcW w:w="0" w:type="auto"/>
            <w:shd w:val="clear"/>
            <w:vAlign w:val="center"/>
          </w:tcPr>
          <w:p w14:paraId="6EF6DA2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Parameters</w:t>
            </w:r>
          </w:p>
        </w:tc>
      </w:tr>
      <w:tr w14:paraId="64709F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D70D6C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chkSignInShowPassword</w:t>
            </w:r>
          </w:p>
        </w:tc>
        <w:tc>
          <w:tcPr>
            <w:tcW w:w="0" w:type="auto"/>
            <w:shd w:val="clear"/>
            <w:vAlign w:val="center"/>
          </w:tcPr>
          <w:p w14:paraId="21EA431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Object</w:t>
            </w:r>
          </w:p>
        </w:tc>
      </w:tr>
      <w:tr w14:paraId="1A776B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EC3CE3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txtSignInPassword</w:t>
            </w:r>
          </w:p>
        </w:tc>
        <w:tc>
          <w:tcPr>
            <w:tcW w:w="0" w:type="auto"/>
            <w:shd w:val="clear"/>
            <w:vAlign w:val="center"/>
          </w:tcPr>
          <w:p w14:paraId="5A0BDD1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Object</w:t>
            </w:r>
          </w:p>
        </w:tc>
      </w:tr>
      <w:tr w14:paraId="336227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213453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Checked</w:t>
            </w:r>
          </w:p>
        </w:tc>
        <w:tc>
          <w:tcPr>
            <w:tcW w:w="0" w:type="auto"/>
            <w:shd w:val="clear"/>
            <w:vAlign w:val="center"/>
          </w:tcPr>
          <w:p w14:paraId="4D348BF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Property</w:t>
            </w:r>
          </w:p>
        </w:tc>
      </w:tr>
      <w:tr w14:paraId="0B9575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D0C76A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UseSystemPasswordChar</w:t>
            </w:r>
          </w:p>
        </w:tc>
        <w:tc>
          <w:tcPr>
            <w:tcW w:w="0" w:type="auto"/>
            <w:shd w:val="clear"/>
            <w:vAlign w:val="center"/>
          </w:tcPr>
          <w:p w14:paraId="064CD77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Property</w:t>
            </w:r>
          </w:p>
        </w:tc>
      </w:tr>
      <w:tr w14:paraId="40089B8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3B6AA5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CheckedChanged</w:t>
            </w:r>
          </w:p>
        </w:tc>
        <w:tc>
          <w:tcPr>
            <w:tcW w:w="0" w:type="auto"/>
            <w:shd w:val="clear"/>
            <w:vAlign w:val="center"/>
          </w:tcPr>
          <w:p w14:paraId="4E592A0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Event</w:t>
            </w:r>
          </w:p>
        </w:tc>
      </w:tr>
      <w:tr w14:paraId="6C1C3E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1764B9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if–else</w:t>
            </w:r>
          </w:p>
        </w:tc>
        <w:tc>
          <w:tcPr>
            <w:tcW w:w="0" w:type="auto"/>
            <w:shd w:val="clear"/>
            <w:vAlign w:val="center"/>
          </w:tcPr>
          <w:p w14:paraId="37F92F1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Control structure</w:t>
            </w:r>
          </w:p>
        </w:tc>
      </w:tr>
    </w:tbl>
    <w:p w14:paraId="3C70F955">
      <w:pPr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t xml:space="preserve">📌Properties </w:t>
      </w:r>
      <w:r>
        <w:rPr>
          <w:rStyle w:val="11"/>
          <w:rFonts w:ascii="SimSun" w:hAnsi="SimSun" w:eastAsia="SimSun" w:cs="SimSun"/>
          <w:sz w:val="24"/>
          <w:szCs w:val="24"/>
        </w:rPr>
        <w:t>store values</w:t>
      </w:r>
      <w:r>
        <w:rPr>
          <w:rFonts w:ascii="SimSun" w:hAnsi="SimSun" w:eastAsia="SimSun" w:cs="SimSun"/>
          <w:sz w:val="24"/>
          <w:szCs w:val="24"/>
        </w:rPr>
        <w:t xml:space="preserve"> (true/false here)</w:t>
      </w:r>
    </w:p>
    <w:p w14:paraId="4FE99DE1">
      <w:r>
        <w:drawing>
          <wp:inline distT="0" distB="0" distL="114300" distR="114300">
            <wp:extent cx="5936615" cy="2134235"/>
            <wp:effectExtent l="0" t="0" r="6985" b="1460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304B"/>
    <w:p w14:paraId="2FEE76C0">
      <w:r>
        <w:drawing>
          <wp:inline distT="0" distB="0" distL="114300" distR="114300">
            <wp:extent cx="5941695" cy="4681855"/>
            <wp:effectExtent l="0" t="0" r="1905" b="1206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CFFA"/>
    <w:p w14:paraId="7CA67A09"/>
    <w:p w14:paraId="398B0C0F"/>
    <w:p w14:paraId="08C3AEF8"/>
    <w:p w14:paraId="08B9656D"/>
    <w:p w14:paraId="021B7E7B"/>
    <w:p w14:paraId="20A05BF6"/>
    <w:p w14:paraId="64AF994E">
      <w:r>
        <w:drawing>
          <wp:inline distT="0" distB="0" distL="114300" distR="114300">
            <wp:extent cx="5941695" cy="6021070"/>
            <wp:effectExtent l="0" t="0" r="1905" b="1397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8008"/>
    <w:p w14:paraId="4930F474"/>
    <w:p w14:paraId="0C98F65F">
      <w:r>
        <w:drawing>
          <wp:inline distT="0" distB="0" distL="114300" distR="114300">
            <wp:extent cx="5939155" cy="5758180"/>
            <wp:effectExtent l="0" t="0" r="4445" b="254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75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7395"/>
    <w:p w14:paraId="311C4AE6">
      <w:pPr>
        <w:rPr>
          <w:rFonts w:hint="default"/>
          <w:lang w:val="en-US"/>
        </w:rPr>
      </w:pPr>
      <w:r>
        <w:drawing>
          <wp:inline distT="0" distB="0" distL="114300" distR="114300">
            <wp:extent cx="5943600" cy="7132320"/>
            <wp:effectExtent l="0" t="0" r="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58159FB-A2B6-476E-8038-71238BEB59B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1A58CAF-4121-40D9-A2F7-617D7BF4DAE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B70472F-991D-426A-859C-ED1E735D543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B7CDF93E-CC2F-4385-90D6-FD429E59A09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4E71218B-EF12-4866-80B6-016D581B9ED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4114AADD-3857-460C-B342-B942CCC59AD8}"/>
  </w:font>
  <w:font w:name="Roboto">
    <w:altName w:val="Operator Mono Bol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rator Mono Bold">
    <w:panose1 w:val="02000009000000000000"/>
    <w:charset w:val="00"/>
    <w:family w:val="auto"/>
    <w:pitch w:val="default"/>
    <w:sig w:usb0="A00000FF" w:usb1="1000005B" w:usb2="00000000" w:usb3="00000000" w:csb0="0000008B" w:csb1="00000000"/>
    <w:embedRegular r:id="rId7" w:fontKey="{8FD13A7B-AC8C-4790-8317-C42EB31AEAC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F0F2370"/>
    <w:rsid w:val="1F1A1EED"/>
    <w:rsid w:val="2C696A69"/>
    <w:rsid w:val="35F9691B"/>
    <w:rsid w:val="438D1BEA"/>
    <w:rsid w:val="461215D1"/>
    <w:rsid w:val="4AF20AAA"/>
    <w:rsid w:val="58C7118F"/>
    <w:rsid w:val="61991B5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</w:pPr>
    <w:rPr>
      <w:rFonts w:ascii="Roboto" w:hAnsi="Roboto" w:eastAsia="Roboto" w:cs="Roboto"/>
      <w:color w:val="F8FAFF"/>
      <w:sz w:val="24"/>
      <w:szCs w:val="24"/>
      <w:shd w:val="clear" w:fill="292A2D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character" w:styleId="11">
    <w:name w:val="Strong"/>
    <w:basedOn w:val="8"/>
    <w:qFormat/>
    <w:uiPriority w:val="0"/>
    <w:rPr>
      <w:b/>
      <w:bCs/>
    </w:rPr>
  </w:style>
  <w:style w:type="paragraph" w:styleId="12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522</TotalTime>
  <ScaleCrop>false</ScaleCrop>
  <LinksUpToDate>false</LinksUpToDate>
  <Application>WPS Office_12.2.0.23197_F1E327BC-269C-435d-A152-05C5408002CA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2026-01-25T22:00:00Z</dcterms:created>
  <dc:creator>tanjir</dc:creator>
  <cp:lastModifiedBy>tanjir</cp:lastModifiedBy>
  <dcterms:modified xsi:type="dcterms:W3CDTF">2026-01-30T04:56:13Z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1033-12.2.0.23197</vt:lpwstr>
  </property>
  <property fmtid="{D5CDD505-2E9C-101B-9397-08002B2CF9AE}" pid="3" name="ICV">
    <vt:lpwstr>3DCB35CE680A45B9914C014D328ACABC_13</vt:lpwstr>
  </property>
</Properties>
</file>